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BA" w:rsidRPr="00147CF4" w:rsidRDefault="00E735BA" w:rsidP="00852374">
      <w:pPr>
        <w:jc w:val="center"/>
        <w:rPr>
          <w:b/>
          <w:sz w:val="48"/>
          <w:szCs w:val="48"/>
        </w:rPr>
      </w:pPr>
      <w:r w:rsidRPr="00147CF4">
        <w:rPr>
          <w:b/>
          <w:sz w:val="48"/>
          <w:szCs w:val="48"/>
        </w:rPr>
        <w:t>HÁZIREND</w:t>
      </w:r>
    </w:p>
    <w:p w:rsidR="00E735BA" w:rsidRPr="00CD71F8" w:rsidRDefault="00E735BA" w:rsidP="00852374">
      <w:pPr>
        <w:jc w:val="center"/>
        <w:rPr>
          <w:sz w:val="26"/>
          <w:szCs w:val="26"/>
        </w:rPr>
      </w:pPr>
      <w:proofErr w:type="gramStart"/>
      <w:r w:rsidRPr="00CD71F8">
        <w:rPr>
          <w:sz w:val="26"/>
          <w:szCs w:val="26"/>
        </w:rPr>
        <w:t>a</w:t>
      </w:r>
      <w:proofErr w:type="gramEnd"/>
      <w:r w:rsidRPr="00CD71F8">
        <w:rPr>
          <w:sz w:val="26"/>
          <w:szCs w:val="26"/>
        </w:rPr>
        <w:t xml:space="preserve"> </w:t>
      </w:r>
      <w:r w:rsidR="00A33818" w:rsidRPr="00A97F6C">
        <w:rPr>
          <w:b/>
          <w:sz w:val="26"/>
          <w:szCs w:val="26"/>
        </w:rPr>
        <w:t>Civil Ház</w:t>
      </w:r>
      <w:r w:rsidR="0014776B" w:rsidRPr="00CD71F8">
        <w:rPr>
          <w:sz w:val="26"/>
          <w:szCs w:val="26"/>
        </w:rPr>
        <w:t xml:space="preserve"> </w:t>
      </w:r>
      <w:r w:rsidRPr="00CD71F8">
        <w:rPr>
          <w:sz w:val="26"/>
          <w:szCs w:val="26"/>
        </w:rPr>
        <w:t xml:space="preserve">épületének </w:t>
      </w:r>
      <w:r w:rsidR="00A97F6C">
        <w:rPr>
          <w:sz w:val="26"/>
          <w:szCs w:val="26"/>
        </w:rPr>
        <w:t>(</w:t>
      </w:r>
      <w:r w:rsidR="00A97F6C" w:rsidRPr="00A97F6C">
        <w:rPr>
          <w:sz w:val="26"/>
          <w:szCs w:val="26"/>
        </w:rPr>
        <w:t>2100 Gödöllő, Szabadság út 23.</w:t>
      </w:r>
      <w:r w:rsidR="00A97F6C">
        <w:rPr>
          <w:sz w:val="26"/>
          <w:szCs w:val="26"/>
        </w:rPr>
        <w:t xml:space="preserve">) </w:t>
      </w:r>
      <w:r w:rsidRPr="00CD71F8">
        <w:rPr>
          <w:sz w:val="26"/>
          <w:szCs w:val="26"/>
        </w:rPr>
        <w:t>használatára</w:t>
      </w:r>
    </w:p>
    <w:p w:rsidR="00E735BA" w:rsidRPr="00CD71F8" w:rsidRDefault="00E735BA">
      <w:pPr>
        <w:rPr>
          <w:sz w:val="26"/>
          <w:szCs w:val="26"/>
        </w:rPr>
      </w:pPr>
    </w:p>
    <w:p w:rsidR="00841D77" w:rsidRDefault="00E735BA" w:rsidP="00852374">
      <w:pPr>
        <w:jc w:val="both"/>
        <w:rPr>
          <w:sz w:val="26"/>
          <w:szCs w:val="26"/>
        </w:rPr>
      </w:pPr>
      <w:r w:rsidRPr="00CD71F8">
        <w:rPr>
          <w:sz w:val="26"/>
          <w:szCs w:val="26"/>
        </w:rPr>
        <w:t xml:space="preserve">A </w:t>
      </w:r>
      <w:r w:rsidR="00A33818" w:rsidRPr="00CD71F8">
        <w:rPr>
          <w:sz w:val="26"/>
          <w:szCs w:val="26"/>
        </w:rPr>
        <w:t>Civil Ház</w:t>
      </w:r>
      <w:r w:rsidR="00BB2E25" w:rsidRPr="00CD71F8">
        <w:rPr>
          <w:sz w:val="26"/>
          <w:szCs w:val="26"/>
        </w:rPr>
        <w:t xml:space="preserve"> </w:t>
      </w:r>
      <w:r w:rsidR="00841D77">
        <w:rPr>
          <w:sz w:val="26"/>
          <w:szCs w:val="26"/>
        </w:rPr>
        <w:t xml:space="preserve">célja, hogy a Gödöllőn bejegyzett, vagy gödöllői székhellyel működő közösségeknek, szervezeteknek, alapítványoknak biztosítson </w:t>
      </w:r>
      <w:r w:rsidR="00147CF4">
        <w:rPr>
          <w:sz w:val="26"/>
          <w:szCs w:val="26"/>
        </w:rPr>
        <w:t>tartózkodási</w:t>
      </w:r>
      <w:r w:rsidR="00841D77">
        <w:rPr>
          <w:sz w:val="26"/>
          <w:szCs w:val="26"/>
        </w:rPr>
        <w:t xml:space="preserve"> helyet a társas kapcsola</w:t>
      </w:r>
      <w:r w:rsidR="00147CF4">
        <w:rPr>
          <w:sz w:val="26"/>
          <w:szCs w:val="26"/>
        </w:rPr>
        <w:t>tok fenntartásához, a közösségek működéséhez.</w:t>
      </w:r>
    </w:p>
    <w:p w:rsidR="00FA2EF5" w:rsidRDefault="00AC029F" w:rsidP="00852374">
      <w:pPr>
        <w:jc w:val="both"/>
        <w:rPr>
          <w:sz w:val="26"/>
          <w:szCs w:val="26"/>
        </w:rPr>
      </w:pPr>
      <w:r>
        <w:rPr>
          <w:sz w:val="26"/>
          <w:szCs w:val="26"/>
        </w:rPr>
        <w:t>Gödöllő Város Önkormányzatának kizárólagos tulajdonában van a Civil Ház</w:t>
      </w:r>
      <w:r w:rsidR="00DD038C">
        <w:rPr>
          <w:sz w:val="26"/>
          <w:szCs w:val="26"/>
        </w:rPr>
        <w:t xml:space="preserve"> (CH</w:t>
      </w:r>
      <w:r w:rsidR="00FA2EF5">
        <w:rPr>
          <w:sz w:val="26"/>
          <w:szCs w:val="26"/>
        </w:rPr>
        <w:t>).</w:t>
      </w:r>
    </w:p>
    <w:p w:rsidR="00AC029F" w:rsidRDefault="00AC029F" w:rsidP="008523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Civil Házat a gödöllői civil szervezetek használatba kapták, amelynek </w:t>
      </w:r>
      <w:r w:rsidR="00DD038C">
        <w:rPr>
          <w:sz w:val="26"/>
          <w:szCs w:val="26"/>
        </w:rPr>
        <w:t xml:space="preserve">jogszerű </w:t>
      </w:r>
      <w:r>
        <w:rPr>
          <w:sz w:val="26"/>
          <w:szCs w:val="26"/>
        </w:rPr>
        <w:t>működésé</w:t>
      </w:r>
      <w:r w:rsidR="00DD038C">
        <w:rPr>
          <w:sz w:val="26"/>
          <w:szCs w:val="26"/>
        </w:rPr>
        <w:t>ér</w:t>
      </w:r>
      <w:r>
        <w:rPr>
          <w:sz w:val="26"/>
          <w:szCs w:val="26"/>
        </w:rPr>
        <w:t>t a civil szervezetek által megválasztott Gödöllői Civil Kerekasztal</w:t>
      </w:r>
      <w:r w:rsidR="00092F82">
        <w:rPr>
          <w:sz w:val="26"/>
          <w:szCs w:val="26"/>
        </w:rPr>
        <w:t xml:space="preserve"> Egyesület</w:t>
      </w:r>
      <w:r>
        <w:rPr>
          <w:sz w:val="26"/>
          <w:szCs w:val="26"/>
        </w:rPr>
        <w:t xml:space="preserve"> (GdCK</w:t>
      </w:r>
      <w:r w:rsidR="00092F82">
        <w:rPr>
          <w:sz w:val="26"/>
          <w:szCs w:val="26"/>
        </w:rPr>
        <w:t>E</w:t>
      </w:r>
      <w:r>
        <w:rPr>
          <w:sz w:val="26"/>
          <w:szCs w:val="26"/>
        </w:rPr>
        <w:t xml:space="preserve">) megbízottja, </w:t>
      </w:r>
      <w:proofErr w:type="gramStart"/>
      <w:r>
        <w:rPr>
          <w:sz w:val="26"/>
          <w:szCs w:val="26"/>
        </w:rPr>
        <w:t>továbbiakban</w:t>
      </w:r>
      <w:proofErr w:type="gramEnd"/>
      <w:r>
        <w:rPr>
          <w:sz w:val="26"/>
          <w:szCs w:val="26"/>
        </w:rPr>
        <w:t xml:space="preserve"> mint „CH koordináció</w:t>
      </w:r>
      <w:r w:rsidR="00DD038C">
        <w:rPr>
          <w:sz w:val="26"/>
          <w:szCs w:val="26"/>
        </w:rPr>
        <w:t>” felel.</w:t>
      </w:r>
    </w:p>
    <w:p w:rsidR="00841D77" w:rsidRDefault="00841D77" w:rsidP="008523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Civil Ház </w:t>
      </w:r>
      <w:r w:rsidR="00E735BA" w:rsidRPr="00CD71F8">
        <w:rPr>
          <w:sz w:val="26"/>
          <w:szCs w:val="26"/>
        </w:rPr>
        <w:t>közösségi célokat szo</w:t>
      </w:r>
      <w:r w:rsidR="008B3AB1" w:rsidRPr="00CD71F8">
        <w:rPr>
          <w:sz w:val="26"/>
          <w:szCs w:val="26"/>
        </w:rPr>
        <w:t>l</w:t>
      </w:r>
      <w:r w:rsidR="00E735BA" w:rsidRPr="00CD71F8">
        <w:rPr>
          <w:sz w:val="26"/>
          <w:szCs w:val="26"/>
        </w:rPr>
        <w:t>gál</w:t>
      </w:r>
      <w:r w:rsidR="00D31B3F">
        <w:rPr>
          <w:sz w:val="26"/>
          <w:szCs w:val="26"/>
        </w:rPr>
        <w:t>.</w:t>
      </w:r>
      <w:r w:rsidR="00E735BA" w:rsidRPr="00CD71F8">
        <w:rPr>
          <w:sz w:val="26"/>
          <w:szCs w:val="26"/>
        </w:rPr>
        <w:t xml:space="preserve"> </w:t>
      </w:r>
      <w:r w:rsidR="00D31B3F">
        <w:rPr>
          <w:sz w:val="26"/>
          <w:szCs w:val="26"/>
        </w:rPr>
        <w:t xml:space="preserve">Ezért védelme, berendezéseinek </w:t>
      </w:r>
      <w:r w:rsidR="00E735BA" w:rsidRPr="00CD71F8">
        <w:rPr>
          <w:sz w:val="26"/>
          <w:szCs w:val="26"/>
        </w:rPr>
        <w:t xml:space="preserve">anyagi felelősséggel történő használata, a tisztaság és rend megóvása minden </w:t>
      </w:r>
      <w:r w:rsidRPr="00CD71F8">
        <w:rPr>
          <w:sz w:val="26"/>
          <w:szCs w:val="26"/>
        </w:rPr>
        <w:t xml:space="preserve">civil szervezet és </w:t>
      </w:r>
      <w:r w:rsidR="00E735BA" w:rsidRPr="00CD71F8">
        <w:rPr>
          <w:sz w:val="26"/>
          <w:szCs w:val="26"/>
        </w:rPr>
        <w:t>látogató al</w:t>
      </w:r>
      <w:r>
        <w:rPr>
          <w:sz w:val="26"/>
          <w:szCs w:val="26"/>
        </w:rPr>
        <w:t>apvető érdeke és kötelezettsége.</w:t>
      </w:r>
      <w:r w:rsidR="00D31B3F">
        <w:rPr>
          <w:sz w:val="26"/>
          <w:szCs w:val="26"/>
        </w:rPr>
        <w:t xml:space="preserve"> Ennek be nem tartása </w:t>
      </w:r>
      <w:r w:rsidR="00092F82">
        <w:rPr>
          <w:sz w:val="26"/>
          <w:szCs w:val="26"/>
        </w:rPr>
        <w:t>a mértéktől függő szankciót</w:t>
      </w:r>
      <w:r w:rsidR="00D31B3F">
        <w:rPr>
          <w:sz w:val="26"/>
          <w:szCs w:val="26"/>
        </w:rPr>
        <w:t xml:space="preserve"> és</w:t>
      </w:r>
      <w:r w:rsidR="00DD038C">
        <w:rPr>
          <w:sz w:val="26"/>
          <w:szCs w:val="26"/>
        </w:rPr>
        <w:t>/vagy</w:t>
      </w:r>
      <w:r w:rsidR="00D31B3F">
        <w:rPr>
          <w:sz w:val="26"/>
          <w:szCs w:val="26"/>
        </w:rPr>
        <w:t xml:space="preserve"> a Civil Házból való kitiltást von maga után.</w:t>
      </w:r>
    </w:p>
    <w:p w:rsidR="00E735BA" w:rsidRPr="00CD71F8" w:rsidRDefault="00841D77" w:rsidP="00852374">
      <w:pPr>
        <w:jc w:val="both"/>
        <w:rPr>
          <w:sz w:val="26"/>
          <w:szCs w:val="26"/>
        </w:rPr>
      </w:pPr>
      <w:r w:rsidRPr="00CD71F8">
        <w:rPr>
          <w:sz w:val="26"/>
          <w:szCs w:val="26"/>
        </w:rPr>
        <w:t>A Civil Ház</w:t>
      </w:r>
      <w:r>
        <w:rPr>
          <w:sz w:val="26"/>
          <w:szCs w:val="26"/>
        </w:rPr>
        <w:t xml:space="preserve">ba bejelentkezett </w:t>
      </w:r>
      <w:r w:rsidR="00DD038C">
        <w:rPr>
          <w:sz w:val="26"/>
          <w:szCs w:val="26"/>
        </w:rPr>
        <w:t xml:space="preserve">civil </w:t>
      </w:r>
      <w:r>
        <w:rPr>
          <w:sz w:val="26"/>
          <w:szCs w:val="26"/>
        </w:rPr>
        <w:t>szervezetek és</w:t>
      </w:r>
      <w:r w:rsidRPr="00CD71F8">
        <w:rPr>
          <w:sz w:val="26"/>
          <w:szCs w:val="26"/>
        </w:rPr>
        <w:t xml:space="preserve"> látogató</w:t>
      </w:r>
      <w:r>
        <w:rPr>
          <w:sz w:val="26"/>
          <w:szCs w:val="26"/>
        </w:rPr>
        <w:t xml:space="preserve">k a közösségi </w:t>
      </w:r>
      <w:r w:rsidRPr="00CD71F8">
        <w:rPr>
          <w:sz w:val="26"/>
          <w:szCs w:val="26"/>
        </w:rPr>
        <w:t xml:space="preserve">élet </w:t>
      </w:r>
      <w:r w:rsidR="00D31B3F">
        <w:rPr>
          <w:sz w:val="26"/>
          <w:szCs w:val="26"/>
        </w:rPr>
        <w:t xml:space="preserve">általánosan elvárt </w:t>
      </w:r>
      <w:r w:rsidRPr="00CD71F8">
        <w:rPr>
          <w:sz w:val="26"/>
          <w:szCs w:val="26"/>
        </w:rPr>
        <w:t xml:space="preserve">szabályainak megfelelő kulturált magatartással </w:t>
      </w:r>
      <w:r w:rsidR="00D31B3F">
        <w:rPr>
          <w:sz w:val="26"/>
          <w:szCs w:val="26"/>
        </w:rPr>
        <w:t xml:space="preserve">és felelősséggel </w:t>
      </w:r>
      <w:r w:rsidRPr="00CD71F8">
        <w:rPr>
          <w:sz w:val="26"/>
          <w:szCs w:val="26"/>
        </w:rPr>
        <w:t>biztosítják</w:t>
      </w:r>
      <w:r w:rsidR="00D31B3F">
        <w:rPr>
          <w:sz w:val="26"/>
          <w:szCs w:val="26"/>
        </w:rPr>
        <w:t xml:space="preserve"> a rendet </w:t>
      </w:r>
      <w:r w:rsidR="00D31B3F" w:rsidRPr="00CD71F8">
        <w:rPr>
          <w:sz w:val="26"/>
          <w:szCs w:val="26"/>
        </w:rPr>
        <w:t>a következők szerint:</w:t>
      </w:r>
    </w:p>
    <w:p w:rsidR="00E735BA" w:rsidRPr="00CD71F8" w:rsidRDefault="00E735BA" w:rsidP="00852374">
      <w:pPr>
        <w:jc w:val="both"/>
        <w:rPr>
          <w:sz w:val="26"/>
          <w:szCs w:val="26"/>
        </w:rPr>
      </w:pPr>
    </w:p>
    <w:p w:rsidR="00C41975" w:rsidRPr="00674F4D" w:rsidRDefault="00E735BA" w:rsidP="008855B9">
      <w:pPr>
        <w:numPr>
          <w:ilvl w:val="0"/>
          <w:numId w:val="3"/>
        </w:numPr>
        <w:jc w:val="both"/>
      </w:pPr>
      <w:r w:rsidRPr="00674F4D">
        <w:t xml:space="preserve">A </w:t>
      </w:r>
      <w:r w:rsidR="00A33818" w:rsidRPr="00674F4D">
        <w:t>Civil Ház</w:t>
      </w:r>
      <w:r w:rsidR="00D31B3F" w:rsidRPr="00674F4D">
        <w:t xml:space="preserve">ba bejutás a bejelentkezett civil szervezetek </w:t>
      </w:r>
      <w:r w:rsidR="00C41975" w:rsidRPr="00674F4D">
        <w:t xml:space="preserve">hivatalos képviselőjénél lévő kulccsal történik, amit a </w:t>
      </w:r>
      <w:r w:rsidR="00952DE7" w:rsidRPr="00674F4D">
        <w:t xml:space="preserve">CH </w:t>
      </w:r>
      <w:r w:rsidR="00C41975" w:rsidRPr="00674F4D">
        <w:t>koordináció</w:t>
      </w:r>
      <w:r w:rsidR="00952DE7" w:rsidRPr="00674F4D">
        <w:t>tó</w:t>
      </w:r>
      <w:r w:rsidR="00C41975" w:rsidRPr="00674F4D">
        <w:t>l kap meg térítés ellenében.</w:t>
      </w:r>
    </w:p>
    <w:p w:rsidR="00C41975" w:rsidRPr="00674F4D" w:rsidRDefault="00C41975" w:rsidP="008855B9">
      <w:pPr>
        <w:numPr>
          <w:ilvl w:val="0"/>
          <w:numId w:val="3"/>
        </w:numPr>
        <w:jc w:val="both"/>
      </w:pPr>
      <w:r w:rsidRPr="00674F4D">
        <w:t>A programok idejét a felmerülő igénynek megfelelően</w:t>
      </w:r>
      <w:r w:rsidR="000826B4" w:rsidRPr="00674F4D">
        <w:t>,</w:t>
      </w:r>
      <w:r w:rsidRPr="00674F4D">
        <w:t xml:space="preserve"> </w:t>
      </w:r>
      <w:r w:rsidR="000826B4" w:rsidRPr="00674F4D">
        <w:t xml:space="preserve">a városi </w:t>
      </w:r>
      <w:r w:rsidR="00952DE7" w:rsidRPr="00674F4D">
        <w:t>rend</w:t>
      </w:r>
      <w:r w:rsidR="000826B4" w:rsidRPr="00674F4D">
        <w:t xml:space="preserve">szabályokat betartva </w:t>
      </w:r>
      <w:r w:rsidRPr="00674F4D">
        <w:t xml:space="preserve">a rendező civil szervezet határozza meg, előzetesen egyeztetve </w:t>
      </w:r>
      <w:r w:rsidR="00EC4DDD" w:rsidRPr="00674F4D">
        <w:t xml:space="preserve">és engedélyeztetve </w:t>
      </w:r>
      <w:r w:rsidRPr="00674F4D">
        <w:t xml:space="preserve">a </w:t>
      </w:r>
      <w:r w:rsidR="00952DE7" w:rsidRPr="00674F4D">
        <w:t xml:space="preserve">CH </w:t>
      </w:r>
      <w:r w:rsidRPr="00674F4D">
        <w:t>koordinációval</w:t>
      </w:r>
      <w:r w:rsidR="000826B4" w:rsidRPr="00674F4D">
        <w:t>.</w:t>
      </w:r>
    </w:p>
    <w:p w:rsidR="00E735BA" w:rsidRPr="00674F4D" w:rsidRDefault="00C41975" w:rsidP="008855B9">
      <w:pPr>
        <w:numPr>
          <w:ilvl w:val="0"/>
          <w:numId w:val="3"/>
        </w:numPr>
        <w:jc w:val="both"/>
      </w:pPr>
      <w:r w:rsidRPr="00674F4D">
        <w:t xml:space="preserve">Közösségi programok előzetes </w:t>
      </w:r>
      <w:r w:rsidR="00A43681" w:rsidRPr="00674F4D">
        <w:t>egyeztetés nélkül nem tarthatók a Civil Házban és annak területén, udvarán sem.</w:t>
      </w:r>
    </w:p>
    <w:p w:rsidR="00A83506" w:rsidRDefault="00AC724C" w:rsidP="00A83506">
      <w:pPr>
        <w:numPr>
          <w:ilvl w:val="0"/>
          <w:numId w:val="3"/>
        </w:numPr>
        <w:jc w:val="both"/>
      </w:pPr>
      <w:r>
        <w:t>M</w:t>
      </w:r>
      <w:r w:rsidR="00A83506" w:rsidRPr="00674F4D">
        <w:t xml:space="preserve">agánszemélyek anyagi haszonszerzési céllal történő Civil Ház használata tilos. </w:t>
      </w:r>
      <w:r w:rsidR="00455E1D">
        <w:rPr>
          <w:rStyle w:val="articleseperator"/>
        </w:rPr>
        <w:t>Civil szervezetek számára a célnak való megfelelés okán az anyagi haszonszerzés megengedett a</w:t>
      </w:r>
      <w:r w:rsidR="00455E1D">
        <w:t xml:space="preserve"> Civil Ház területén</w:t>
      </w:r>
      <w:r w:rsidR="007925A8">
        <w:t>,</w:t>
      </w:r>
      <w:r w:rsidR="00455E1D">
        <w:t xml:space="preserve"> amennyiben </w:t>
      </w:r>
      <w:r w:rsidR="00A83506" w:rsidRPr="00674F4D">
        <w:t xml:space="preserve">a </w:t>
      </w:r>
      <w:r w:rsidR="00FA2EF5">
        <w:t xml:space="preserve">Gödöllő Város Önkormányzatával </w:t>
      </w:r>
      <w:r w:rsidR="00A83506" w:rsidRPr="00674F4D">
        <w:t>kötött szerződés</w:t>
      </w:r>
      <w:r w:rsidR="00455E1D">
        <w:t>be nem ütközik</w:t>
      </w:r>
      <w:r w:rsidR="00A83506" w:rsidRPr="00674F4D">
        <w:t xml:space="preserve">, illetve </w:t>
      </w:r>
      <w:r w:rsidR="00455E1D">
        <w:t xml:space="preserve">előtte </w:t>
      </w:r>
      <w:r w:rsidR="00FA2EF5">
        <w:t>a GdCKE –</w:t>
      </w:r>
      <w:proofErr w:type="spellStart"/>
      <w:proofErr w:type="gramStart"/>
      <w:r w:rsidR="00FA2EF5">
        <w:t>vel</w:t>
      </w:r>
      <w:proofErr w:type="spellEnd"/>
      <w:r w:rsidR="00FA2EF5">
        <w:t xml:space="preserve"> </w:t>
      </w:r>
      <w:r w:rsidR="00FA2EF5">
        <w:t xml:space="preserve"> </w:t>
      </w:r>
      <w:proofErr w:type="spellStart"/>
      <w:r w:rsidR="00FA2EF5">
        <w:t>ésaz</w:t>
      </w:r>
      <w:proofErr w:type="spellEnd"/>
      <w:proofErr w:type="gramEnd"/>
      <w:r w:rsidR="00FA2EF5">
        <w:t xml:space="preserve"> Önkormányzattal egyeztetett.</w:t>
      </w:r>
      <w:bookmarkStart w:id="0" w:name="_GoBack"/>
      <w:bookmarkEnd w:id="0"/>
    </w:p>
    <w:p w:rsidR="00C17A49" w:rsidRPr="00674F4D" w:rsidRDefault="00C17A49" w:rsidP="00C17A49">
      <w:pPr>
        <w:numPr>
          <w:ilvl w:val="0"/>
          <w:numId w:val="3"/>
        </w:numPr>
        <w:jc w:val="both"/>
      </w:pPr>
      <w:r w:rsidRPr="00674F4D">
        <w:t>A Civil Ház helyiségei az előre egyeztetett használatba vételi terv és ütemezési program szerint használhatók. Abban az időszakban, mikor azokban program nem folyik, zárva tartandók (a</w:t>
      </w:r>
      <w:r w:rsidR="007925A8">
        <w:t xml:space="preserve"> belső</w:t>
      </w:r>
      <w:r w:rsidRPr="00674F4D">
        <w:t xml:space="preserve"> ajtók és az </w:t>
      </w:r>
      <w:r w:rsidR="007925A8">
        <w:t xml:space="preserve">épület </w:t>
      </w:r>
      <w:r w:rsidRPr="00674F4D">
        <w:t>ablak</w:t>
      </w:r>
      <w:r w:rsidR="007925A8">
        <w:t>ai</w:t>
      </w:r>
      <w:r w:rsidRPr="00674F4D">
        <w:t xml:space="preserve"> is).</w:t>
      </w:r>
    </w:p>
    <w:p w:rsidR="00C41975" w:rsidRPr="00674F4D" w:rsidRDefault="00EC4DDD" w:rsidP="008855B9">
      <w:pPr>
        <w:numPr>
          <w:ilvl w:val="0"/>
          <w:numId w:val="3"/>
        </w:numPr>
        <w:jc w:val="both"/>
      </w:pPr>
      <w:r w:rsidRPr="00674F4D">
        <w:t xml:space="preserve">A megérkezést követően az átadás-átvételi rend füzetbe be kell írni az ottlét kezdetének </w:t>
      </w:r>
      <w:r w:rsidR="00092F82">
        <w:t xml:space="preserve">és végének </w:t>
      </w:r>
      <w:r w:rsidRPr="00674F4D">
        <w:t>idejét,</w:t>
      </w:r>
      <w:r w:rsidR="00FD3B5F" w:rsidRPr="00674F4D">
        <w:t xml:space="preserve"> a felelős személy nevét,</w:t>
      </w:r>
      <w:r w:rsidRPr="00674F4D">
        <w:t xml:space="preserve"> valamint az akkor észlelt rendellenességet</w:t>
      </w:r>
      <w:r w:rsidR="00A43681" w:rsidRPr="00674F4D">
        <w:t xml:space="preserve">, ha volt. </w:t>
      </w:r>
      <w:r w:rsidRPr="00674F4D">
        <w:t>(pl.: megszólalt a riasztó, nyitva volt az ajtó, vagy az ablak, nem volt áram, idegen behatolás nyomai voltak, hibás volt valamelyik ellátó rendszer, a leltár nem teljes, stb.)</w:t>
      </w:r>
    </w:p>
    <w:p w:rsidR="00A43681" w:rsidRPr="00674F4D" w:rsidRDefault="00A43681" w:rsidP="008855B9">
      <w:pPr>
        <w:numPr>
          <w:ilvl w:val="0"/>
          <w:numId w:val="3"/>
        </w:numPr>
        <w:jc w:val="both"/>
      </w:pPr>
      <w:r w:rsidRPr="00674F4D">
        <w:t xml:space="preserve">Ha a rendellenesség további intézkedést igényel, azonnal értesíteni kell a </w:t>
      </w:r>
      <w:r w:rsidR="00952DE7" w:rsidRPr="00674F4D">
        <w:t xml:space="preserve">CH </w:t>
      </w:r>
      <w:r w:rsidRPr="00674F4D">
        <w:t>koordinációt, akiknek az elérhetőségei a falon kifüggesztve megtalálhatók.</w:t>
      </w:r>
    </w:p>
    <w:p w:rsidR="00C17A49" w:rsidRPr="00674F4D" w:rsidRDefault="00C17A49" w:rsidP="00C17A49">
      <w:pPr>
        <w:numPr>
          <w:ilvl w:val="0"/>
          <w:numId w:val="3"/>
        </w:numPr>
        <w:jc w:val="both"/>
      </w:pPr>
      <w:r w:rsidRPr="00674F4D">
        <w:t>A ház állagáért, a berendezések épségéért, a leltári tárgyakért, a helyiségek tisztaságáért a program ideje alatt (a nyitástól kezdődően egészen a ház kapujának bezárásáig) a civil szervezet hivatalos képviselője felelősséggel tartozik.</w:t>
      </w:r>
    </w:p>
    <w:p w:rsidR="00FD3B5F" w:rsidRPr="00674F4D" w:rsidRDefault="00FD3B5F" w:rsidP="008855B9">
      <w:pPr>
        <w:numPr>
          <w:ilvl w:val="0"/>
          <w:numId w:val="3"/>
        </w:numPr>
        <w:jc w:val="both"/>
      </w:pPr>
      <w:r w:rsidRPr="00674F4D">
        <w:t xml:space="preserve">Több szervezet, vagy szervezethez nem tartozó </w:t>
      </w:r>
      <w:proofErr w:type="gramStart"/>
      <w:r w:rsidRPr="00674F4D">
        <w:t>látogató</w:t>
      </w:r>
      <w:r w:rsidR="00A43681" w:rsidRPr="00674F4D">
        <w:t>(</w:t>
      </w:r>
      <w:proofErr w:type="gramEnd"/>
      <w:r w:rsidR="00A43681" w:rsidRPr="00674F4D">
        <w:t>k)</w:t>
      </w:r>
      <w:r w:rsidRPr="00674F4D">
        <w:t xml:space="preserve"> együttes jelenléte esetén mindenkinek </w:t>
      </w:r>
      <w:r w:rsidR="00A43681" w:rsidRPr="00674F4D">
        <w:t xml:space="preserve">(látogató csoportok esetében egy fő) </w:t>
      </w:r>
      <w:r w:rsidRPr="00674F4D">
        <w:t>kötelessége az átad</w:t>
      </w:r>
      <w:r w:rsidR="00572B9F" w:rsidRPr="00674F4D">
        <w:t>ás-átvétel rendje</w:t>
      </w:r>
      <w:r w:rsidRPr="00674F4D">
        <w:t xml:space="preserve"> füzetet kitölteni. Ilyen</w:t>
      </w:r>
      <w:r w:rsidR="00C17A49" w:rsidRPr="00674F4D">
        <w:t xml:space="preserve"> több programos</w:t>
      </w:r>
      <w:r w:rsidRPr="00674F4D">
        <w:t xml:space="preserve"> esetben a felelősség </w:t>
      </w:r>
      <w:r w:rsidR="00A43681" w:rsidRPr="00674F4D">
        <w:t xml:space="preserve">minden </w:t>
      </w:r>
      <w:r w:rsidR="00952DE7" w:rsidRPr="00674F4D">
        <w:t xml:space="preserve">ezzel megbízott </w:t>
      </w:r>
      <w:r w:rsidR="00A43681" w:rsidRPr="00674F4D">
        <w:t>felelős személyt érint</w:t>
      </w:r>
      <w:r w:rsidR="00572B9F" w:rsidRPr="00674F4D">
        <w:t>, aki a házban</w:t>
      </w:r>
      <w:r w:rsidR="00C17A49" w:rsidRPr="00674F4D">
        <w:t>,</w:t>
      </w:r>
      <w:r w:rsidR="00572B9F" w:rsidRPr="00674F4D">
        <w:t xml:space="preserve"> vagy annak területén tartózkodik</w:t>
      </w:r>
      <w:r w:rsidR="00C17A49" w:rsidRPr="00674F4D">
        <w:t>, a felelősség nem átruházható.</w:t>
      </w:r>
    </w:p>
    <w:p w:rsidR="00A43681" w:rsidRPr="00674F4D" w:rsidRDefault="00A43681" w:rsidP="008855B9">
      <w:pPr>
        <w:numPr>
          <w:ilvl w:val="0"/>
          <w:numId w:val="3"/>
        </w:numPr>
        <w:jc w:val="both"/>
      </w:pPr>
      <w:r w:rsidRPr="00674F4D">
        <w:t xml:space="preserve">Több program egyidőben való tartása esetén az általános </w:t>
      </w:r>
      <w:r w:rsidR="00572B9F" w:rsidRPr="00674F4D">
        <w:t xml:space="preserve">közösségi </w:t>
      </w:r>
      <w:r w:rsidRPr="00674F4D">
        <w:t>erkölcsi szabályok a mérvadóak: élj és hagyj élni másokat.</w:t>
      </w:r>
      <w:r w:rsidR="00F75C36" w:rsidRPr="00674F4D">
        <w:t xml:space="preserve"> A felek meg nem egyezése esetén a </w:t>
      </w:r>
      <w:r w:rsidR="00952DE7" w:rsidRPr="00674F4D">
        <w:t xml:space="preserve">CH </w:t>
      </w:r>
      <w:r w:rsidR="00F75C36" w:rsidRPr="00674F4D">
        <w:t>koordináció nem szolgáltat igazságot, ilyenkor károkozás esetén minden (a házat egyidőben) használó felel, az anyagi kárt megtéríteni köteles</w:t>
      </w:r>
      <w:r w:rsidR="00C17A49" w:rsidRPr="00674F4D">
        <w:t>ek</w:t>
      </w:r>
      <w:r w:rsidR="00F75C36" w:rsidRPr="00674F4D">
        <w:t xml:space="preserve"> (ha az, a nem rendeltetésszerű használatból eredt).</w:t>
      </w:r>
    </w:p>
    <w:p w:rsidR="00F75C36" w:rsidRPr="00674F4D" w:rsidRDefault="00F75C36" w:rsidP="008855B9">
      <w:pPr>
        <w:numPr>
          <w:ilvl w:val="0"/>
          <w:numId w:val="3"/>
        </w:numPr>
        <w:jc w:val="both"/>
      </w:pPr>
      <w:r w:rsidRPr="00674F4D">
        <w:lastRenderedPageBreak/>
        <w:t xml:space="preserve">A Civil Házba behozhatók olyan </w:t>
      </w:r>
      <w:r w:rsidR="002F76C5" w:rsidRPr="00674F4D">
        <w:t xml:space="preserve">tárgyak, </w:t>
      </w:r>
      <w:r w:rsidRPr="00674F4D">
        <w:t xml:space="preserve">berendezések, amelyek a program lebonyolításához szükségesek, de azokért a </w:t>
      </w:r>
      <w:r w:rsidR="002F76C5" w:rsidRPr="00674F4D">
        <w:t xml:space="preserve">Civil Ház szervezetei és a </w:t>
      </w:r>
      <w:r w:rsidRPr="00674F4D">
        <w:t>házat működtetők nem felelnek.</w:t>
      </w:r>
    </w:p>
    <w:p w:rsidR="00AC029F" w:rsidRPr="00674F4D" w:rsidRDefault="00AC029F" w:rsidP="00AC029F">
      <w:pPr>
        <w:numPr>
          <w:ilvl w:val="0"/>
          <w:numId w:val="3"/>
        </w:numPr>
        <w:jc w:val="both"/>
      </w:pPr>
      <w:r w:rsidRPr="00674F4D">
        <w:t xml:space="preserve">A Civil Ház leltárában lévő tárgyak </w:t>
      </w:r>
      <w:r w:rsidR="00092F82">
        <w:t xml:space="preserve">egy része </w:t>
      </w:r>
      <w:r w:rsidRPr="00674F4D">
        <w:t xml:space="preserve">a </w:t>
      </w:r>
      <w:r w:rsidR="00FA2EF5">
        <w:t>Gödöllő Város</w:t>
      </w:r>
      <w:r w:rsidRPr="00674F4D">
        <w:t xml:space="preserve"> tulajdonát képezik</w:t>
      </w:r>
      <w:r w:rsidR="00092F82">
        <w:t xml:space="preserve">, másik része a </w:t>
      </w:r>
      <w:proofErr w:type="spellStart"/>
      <w:r w:rsidR="00092F82">
        <w:t>GdCK</w:t>
      </w:r>
      <w:proofErr w:type="spellEnd"/>
      <w:r w:rsidR="00092F82">
        <w:t xml:space="preserve"> Egyesületét</w:t>
      </w:r>
      <w:r w:rsidRPr="00674F4D">
        <w:t>, azokat a CH koordináció tudta és engedélye nélkül az épületből kivinni tilos.</w:t>
      </w:r>
    </w:p>
    <w:p w:rsidR="00AC029F" w:rsidRPr="00674F4D" w:rsidRDefault="00AC029F" w:rsidP="00AC029F">
      <w:pPr>
        <w:numPr>
          <w:ilvl w:val="0"/>
          <w:numId w:val="3"/>
        </w:numPr>
        <w:jc w:val="both"/>
      </w:pPr>
      <w:r w:rsidRPr="00674F4D">
        <w:t>A programokra érkező személyek személyes tárgyai megóvása a saját felelősségük, járjanak el körültekintően és gondosan.</w:t>
      </w:r>
    </w:p>
    <w:p w:rsidR="00DE0FAD" w:rsidRPr="00674F4D" w:rsidRDefault="00DE0FAD" w:rsidP="008855B9">
      <w:pPr>
        <w:numPr>
          <w:ilvl w:val="0"/>
          <w:numId w:val="3"/>
        </w:numPr>
        <w:jc w:val="both"/>
      </w:pPr>
      <w:r w:rsidRPr="00674F4D">
        <w:t xml:space="preserve">A </w:t>
      </w:r>
      <w:r w:rsidR="00771798" w:rsidRPr="00674F4D">
        <w:t>Civil Ház</w:t>
      </w:r>
      <w:r w:rsidRPr="00674F4D">
        <w:t xml:space="preserve"> </w:t>
      </w:r>
      <w:r w:rsidR="00952DE7" w:rsidRPr="00674F4D">
        <w:t xml:space="preserve">koordináció </w:t>
      </w:r>
      <w:r w:rsidRPr="00674F4D">
        <w:t>intézkedései a látogatókra</w:t>
      </w:r>
      <w:r w:rsidR="00952DE7" w:rsidRPr="00674F4D">
        <w:t xml:space="preserve"> és a h</w:t>
      </w:r>
      <w:r w:rsidR="00771798" w:rsidRPr="00674F4D">
        <w:t>ázat használó, a mellékletben felsorolt szervezetekre</w:t>
      </w:r>
      <w:r w:rsidRPr="00674F4D">
        <w:t xml:space="preserve"> kötelező érvényűek. Az a személy, aki a házirendhez nem a</w:t>
      </w:r>
      <w:r w:rsidR="00852374" w:rsidRPr="00674F4D">
        <w:t>l</w:t>
      </w:r>
      <w:r w:rsidRPr="00674F4D">
        <w:t xml:space="preserve">kalmazkodik, figyelmeztetés után a </w:t>
      </w:r>
      <w:r w:rsidR="00771798" w:rsidRPr="00674F4D">
        <w:t>Civil Házból</w:t>
      </w:r>
      <w:r w:rsidRPr="00674F4D">
        <w:t xml:space="preserve"> határozott időre</w:t>
      </w:r>
      <w:r w:rsidR="00AC029F" w:rsidRPr="00674F4D">
        <w:t>,</w:t>
      </w:r>
      <w:r w:rsidRPr="00674F4D">
        <w:t xml:space="preserve"> vagy véglegesen kitilt</w:t>
      </w:r>
      <w:r w:rsidR="00852374" w:rsidRPr="00674F4D">
        <w:t>h</w:t>
      </w:r>
      <w:r w:rsidRPr="00674F4D">
        <w:t>ató.</w:t>
      </w:r>
    </w:p>
    <w:p w:rsidR="001F1C01" w:rsidRPr="00674F4D" w:rsidRDefault="001F1C01" w:rsidP="008855B9">
      <w:pPr>
        <w:numPr>
          <w:ilvl w:val="0"/>
          <w:numId w:val="3"/>
        </w:numPr>
        <w:jc w:val="both"/>
      </w:pPr>
      <w:r w:rsidRPr="00674F4D">
        <w:t>Ittas</w:t>
      </w:r>
      <w:r w:rsidR="00092F82">
        <w:t>,</w:t>
      </w:r>
      <w:r w:rsidR="00D1087F" w:rsidRPr="00674F4D">
        <w:t xml:space="preserve"> vagy bármilyen más „szer” hatása alatt </w:t>
      </w:r>
      <w:r w:rsidR="00092F82">
        <w:t>nem beszámítható</w:t>
      </w:r>
      <w:r w:rsidR="00D1087F" w:rsidRPr="00674F4D">
        <w:t xml:space="preserve"> személy </w:t>
      </w:r>
      <w:r w:rsidRPr="00674F4D">
        <w:t xml:space="preserve">a </w:t>
      </w:r>
      <w:r w:rsidR="00771798" w:rsidRPr="00674F4D">
        <w:t>Civil Ház</w:t>
      </w:r>
      <w:r w:rsidR="00BB2E25" w:rsidRPr="00674F4D">
        <w:t xml:space="preserve"> </w:t>
      </w:r>
      <w:r w:rsidR="00364937" w:rsidRPr="00674F4D">
        <w:t xml:space="preserve">épületében nem tartózkodhat, onnan </w:t>
      </w:r>
      <w:r w:rsidR="00DD038C" w:rsidRPr="00674F4D">
        <w:t xml:space="preserve">ideiglenesen, vagy véglegesen </w:t>
      </w:r>
      <w:r w:rsidR="00364937" w:rsidRPr="00674F4D">
        <w:t>kizárható.</w:t>
      </w:r>
    </w:p>
    <w:p w:rsidR="001F1C01" w:rsidRPr="00674F4D" w:rsidRDefault="001F1C01" w:rsidP="008855B9">
      <w:pPr>
        <w:numPr>
          <w:ilvl w:val="0"/>
          <w:numId w:val="3"/>
        </w:numPr>
        <w:jc w:val="both"/>
      </w:pPr>
      <w:r w:rsidRPr="00674F4D">
        <w:t xml:space="preserve">A </w:t>
      </w:r>
      <w:r w:rsidR="00771798" w:rsidRPr="00674F4D">
        <w:t>Civil Ház</w:t>
      </w:r>
      <w:r w:rsidR="00A961D9" w:rsidRPr="00674F4D">
        <w:t xml:space="preserve"> </w:t>
      </w:r>
      <w:r w:rsidRPr="00674F4D">
        <w:t>épületében dohányozni</w:t>
      </w:r>
      <w:r w:rsidR="00771798" w:rsidRPr="00674F4D">
        <w:t xml:space="preserve"> nem </w:t>
      </w:r>
      <w:r w:rsidR="002F76C5" w:rsidRPr="00674F4D">
        <w:t>szabad</w:t>
      </w:r>
      <w:r w:rsidR="00771798" w:rsidRPr="00674F4D">
        <w:t>,</w:t>
      </w:r>
      <w:r w:rsidRPr="00674F4D">
        <w:t xml:space="preserve"> </w:t>
      </w:r>
      <w:r w:rsidR="00771798" w:rsidRPr="00674F4D">
        <w:t xml:space="preserve">udvaron </w:t>
      </w:r>
      <w:r w:rsidR="002F76C5" w:rsidRPr="00674F4D">
        <w:t xml:space="preserve">is </w:t>
      </w:r>
      <w:r w:rsidRPr="00674F4D">
        <w:t>csak az arra kijelölt helyen lehet.</w:t>
      </w:r>
      <w:r w:rsidR="00AC029F" w:rsidRPr="00674F4D">
        <w:t xml:space="preserve"> A dohány</w:t>
      </w:r>
      <w:r w:rsidR="00837940">
        <w:t>füst</w:t>
      </w:r>
      <w:r w:rsidR="00AC029F" w:rsidRPr="00674F4D">
        <w:t xml:space="preserve"> káros az egészségre.</w:t>
      </w:r>
    </w:p>
    <w:p w:rsidR="00337897" w:rsidRPr="00674F4D" w:rsidRDefault="002F76C5" w:rsidP="008855B9">
      <w:pPr>
        <w:numPr>
          <w:ilvl w:val="0"/>
          <w:numId w:val="3"/>
        </w:numPr>
        <w:jc w:val="both"/>
      </w:pPr>
      <w:r w:rsidRPr="00674F4D">
        <w:t xml:space="preserve">A házhasználat alkalmával a konyhát </w:t>
      </w:r>
      <w:r w:rsidR="00364937" w:rsidRPr="00674F4D">
        <w:t xml:space="preserve">élelem előkészítésére, mosogatásra </w:t>
      </w:r>
      <w:r w:rsidRPr="00674F4D">
        <w:t xml:space="preserve">igénybe venni szabad, de az esetleges </w:t>
      </w:r>
      <w:r w:rsidR="00837940">
        <w:t xml:space="preserve">fertőződésekért, </w:t>
      </w:r>
      <w:r w:rsidRPr="00674F4D">
        <w:t xml:space="preserve">megbetegedésekért a </w:t>
      </w:r>
      <w:r w:rsidR="00364937" w:rsidRPr="00674F4D">
        <w:t xml:space="preserve">helytelenül eljáró </w:t>
      </w:r>
      <w:proofErr w:type="gramStart"/>
      <w:r w:rsidR="00364937" w:rsidRPr="00674F4D">
        <w:t>személy(</w:t>
      </w:r>
      <w:proofErr w:type="spellStart"/>
      <w:proofErr w:type="gramEnd"/>
      <w:r w:rsidR="00364937" w:rsidRPr="00674F4D">
        <w:t>ek</w:t>
      </w:r>
      <w:proofErr w:type="spellEnd"/>
      <w:r w:rsidR="00364937" w:rsidRPr="00674F4D">
        <w:t xml:space="preserve">) felelnek. </w:t>
      </w:r>
      <w:r w:rsidR="00337897" w:rsidRPr="00674F4D">
        <w:t>A ko</w:t>
      </w:r>
      <w:r w:rsidR="00364937" w:rsidRPr="00674F4D">
        <w:t>nyha kellékei a leltári nyilvántartásban vannak. A töréseket be kell vezetni az átadás-átvételi rend füzetbe, majd pedig pótolni, vagy megfizetni köteles a károkozó.</w:t>
      </w:r>
    </w:p>
    <w:p w:rsidR="00DD038C" w:rsidRPr="00674F4D" w:rsidRDefault="00DD038C" w:rsidP="008855B9">
      <w:pPr>
        <w:numPr>
          <w:ilvl w:val="0"/>
          <w:numId w:val="3"/>
        </w:numPr>
        <w:jc w:val="both"/>
      </w:pPr>
      <w:r w:rsidRPr="00674F4D">
        <w:t>A Civil Ház működtetéséhez hozzá tartozik a környezet kulturált állapotának fenntartása is. Ezért elvárható a civil szervezetek önkéntes munkája, amelyben vállalják a fűnyírást, viráglocsolást, szemétszedést a ház előtt is, hósöprést</w:t>
      </w:r>
      <w:r w:rsidR="00A97F6C" w:rsidRPr="00674F4D">
        <w:t xml:space="preserve"> és egyéb kisebb munkákat.</w:t>
      </w:r>
    </w:p>
    <w:p w:rsidR="00A97F6C" w:rsidRPr="00674F4D" w:rsidRDefault="00A97F6C" w:rsidP="00A97F6C">
      <w:pPr>
        <w:numPr>
          <w:ilvl w:val="0"/>
          <w:numId w:val="3"/>
        </w:numPr>
        <w:jc w:val="both"/>
      </w:pPr>
      <w:r w:rsidRPr="00674F4D">
        <w:t>A program végén a felelős személy köteles a villanykapcsolókat lekapcsolni, a vízcsapokat elzárni, ablakokat becsukni, a fűtés szabályzót ellenőrizni, a riasztó rendszert bekapcsolni, a házat megfelelően bezárni.</w:t>
      </w:r>
    </w:p>
    <w:p w:rsidR="009760A7" w:rsidRPr="00674F4D" w:rsidRDefault="00E409C6" w:rsidP="008855B9">
      <w:pPr>
        <w:numPr>
          <w:ilvl w:val="0"/>
          <w:numId w:val="3"/>
        </w:numPr>
        <w:jc w:val="both"/>
      </w:pPr>
      <w:r w:rsidRPr="00674F4D">
        <w:t xml:space="preserve">A </w:t>
      </w:r>
      <w:r w:rsidR="00364937" w:rsidRPr="00674F4D">
        <w:t>civil szervezetek kulcs-</w:t>
      </w:r>
      <w:r w:rsidRPr="00674F4D">
        <w:t>felelősei</w:t>
      </w:r>
      <w:r w:rsidR="00364937" w:rsidRPr="00674F4D">
        <w:t>nek</w:t>
      </w:r>
      <w:r w:rsidRPr="00674F4D">
        <w:t xml:space="preserve"> feladata a </w:t>
      </w:r>
      <w:r w:rsidR="00364937" w:rsidRPr="00674F4D">
        <w:t xml:space="preserve">ház elhagyása előtt az átadás-átvételi rend füzetbe bejegyezni a távozás idejét és </w:t>
      </w:r>
      <w:r w:rsidR="00837940">
        <w:t xml:space="preserve">az </w:t>
      </w:r>
      <w:r w:rsidR="00364937" w:rsidRPr="00674F4D">
        <w:t xml:space="preserve">esetleges hibákat. A felelős személy köteles </w:t>
      </w:r>
      <w:r w:rsidR="009760A7" w:rsidRPr="00674F4D">
        <w:t>a Civil Házat olyan állapotban elhagyni, hogy a következő használó kulturált, tiszta körülmények között kezdhesse programjait.</w:t>
      </w:r>
    </w:p>
    <w:p w:rsidR="00674F4D" w:rsidRDefault="00674F4D" w:rsidP="008855B9">
      <w:pPr>
        <w:numPr>
          <w:ilvl w:val="0"/>
          <w:numId w:val="3"/>
        </w:numPr>
        <w:jc w:val="both"/>
      </w:pPr>
      <w:r w:rsidRPr="00674F4D">
        <w:t xml:space="preserve">A Civil Házat használó szervezetek tudomásul veszik, és magukra nézve kötelezőnek tartanak minden a Civil Ház használatával kapcsolatos olyan kötelezettségeket, melyek a </w:t>
      </w:r>
      <w:r w:rsidR="00FA2EF5">
        <w:t>Gödöllő Város Önkormányzata H</w:t>
      </w:r>
      <w:r w:rsidRPr="00674F4D">
        <w:t xml:space="preserve">asználati </w:t>
      </w:r>
      <w:r w:rsidR="00FA2EF5">
        <w:t>megállapodásának</w:t>
      </w:r>
      <w:r w:rsidRPr="00674F4D">
        <w:t xml:space="preserve"> pontjaiban a Civil Ház használókra érvényes.</w:t>
      </w:r>
    </w:p>
    <w:p w:rsidR="00674F4D" w:rsidRPr="00674F4D" w:rsidRDefault="00674F4D" w:rsidP="00674F4D">
      <w:pPr>
        <w:ind w:left="720"/>
        <w:jc w:val="both"/>
      </w:pPr>
    </w:p>
    <w:p w:rsidR="002B261E" w:rsidRPr="00CD71F8" w:rsidRDefault="002B261E" w:rsidP="00852374">
      <w:pPr>
        <w:jc w:val="both"/>
        <w:rPr>
          <w:sz w:val="26"/>
          <w:szCs w:val="26"/>
        </w:rPr>
      </w:pPr>
      <w:r w:rsidRPr="00CD71F8">
        <w:rPr>
          <w:sz w:val="26"/>
          <w:szCs w:val="26"/>
        </w:rPr>
        <w:t xml:space="preserve">A </w:t>
      </w:r>
      <w:r w:rsidR="00251190" w:rsidRPr="00CD71F8">
        <w:rPr>
          <w:sz w:val="26"/>
          <w:szCs w:val="26"/>
        </w:rPr>
        <w:t>Civil Ház</w:t>
      </w:r>
      <w:r w:rsidR="00D1087F" w:rsidRPr="00CD71F8">
        <w:rPr>
          <w:sz w:val="26"/>
          <w:szCs w:val="26"/>
        </w:rPr>
        <w:t xml:space="preserve"> épségének, tisztaságának, rendjének</w:t>
      </w:r>
      <w:r w:rsidR="00837940">
        <w:rPr>
          <w:sz w:val="26"/>
          <w:szCs w:val="26"/>
        </w:rPr>
        <w:t>,</w:t>
      </w:r>
      <w:r w:rsidRPr="00CD71F8">
        <w:rPr>
          <w:sz w:val="26"/>
          <w:szCs w:val="26"/>
        </w:rPr>
        <w:t xml:space="preserve"> </w:t>
      </w:r>
      <w:r w:rsidR="001A0CE2" w:rsidRPr="00CD71F8">
        <w:rPr>
          <w:sz w:val="26"/>
          <w:szCs w:val="26"/>
        </w:rPr>
        <w:t>közös</w:t>
      </w:r>
      <w:r w:rsidR="00322353" w:rsidRPr="00CD71F8">
        <w:rPr>
          <w:sz w:val="26"/>
          <w:szCs w:val="26"/>
        </w:rPr>
        <w:t>, kulturált légkörének megőrzése közös érdek</w:t>
      </w:r>
      <w:r w:rsidR="00D51AE1">
        <w:rPr>
          <w:sz w:val="26"/>
          <w:szCs w:val="26"/>
        </w:rPr>
        <w:t xml:space="preserve">, melyhez a </w:t>
      </w:r>
      <w:r w:rsidR="00837940">
        <w:rPr>
          <w:sz w:val="26"/>
          <w:szCs w:val="26"/>
        </w:rPr>
        <w:t xml:space="preserve">tagok és a </w:t>
      </w:r>
      <w:r w:rsidR="001A0CE2" w:rsidRPr="00CD71F8">
        <w:rPr>
          <w:sz w:val="26"/>
          <w:szCs w:val="26"/>
        </w:rPr>
        <w:t>látogatók segítségét kéri és várja</w:t>
      </w:r>
      <w:r w:rsidR="00D51AE1">
        <w:rPr>
          <w:sz w:val="26"/>
          <w:szCs w:val="26"/>
        </w:rPr>
        <w:t xml:space="preserve"> el</w:t>
      </w:r>
      <w:r w:rsidR="001A0CE2" w:rsidRPr="00CD71F8">
        <w:rPr>
          <w:sz w:val="26"/>
          <w:szCs w:val="26"/>
        </w:rPr>
        <w:t xml:space="preserve"> a </w:t>
      </w:r>
      <w:r w:rsidR="00251190" w:rsidRPr="00CD71F8">
        <w:rPr>
          <w:sz w:val="26"/>
          <w:szCs w:val="26"/>
        </w:rPr>
        <w:t>Civil Ház</w:t>
      </w:r>
      <w:r w:rsidR="0009547F" w:rsidRPr="00CD71F8">
        <w:rPr>
          <w:sz w:val="26"/>
          <w:szCs w:val="26"/>
        </w:rPr>
        <w:t xml:space="preserve"> </w:t>
      </w:r>
      <w:r w:rsidR="00251190" w:rsidRPr="00CD71F8">
        <w:rPr>
          <w:sz w:val="26"/>
          <w:szCs w:val="26"/>
        </w:rPr>
        <w:t>minden szervezete</w:t>
      </w:r>
      <w:r w:rsidR="001A0CE2" w:rsidRPr="00CD71F8">
        <w:rPr>
          <w:sz w:val="26"/>
          <w:szCs w:val="26"/>
        </w:rPr>
        <w:t>.</w:t>
      </w:r>
    </w:p>
    <w:p w:rsidR="00147CF4" w:rsidRDefault="00147CF4" w:rsidP="00147CF4">
      <w:pPr>
        <w:rPr>
          <w:sz w:val="26"/>
          <w:szCs w:val="26"/>
        </w:rPr>
      </w:pPr>
    </w:p>
    <w:p w:rsidR="00147CF4" w:rsidRPr="00CD71F8" w:rsidRDefault="00147CF4" w:rsidP="00147CF4">
      <w:pPr>
        <w:rPr>
          <w:sz w:val="26"/>
          <w:szCs w:val="26"/>
        </w:rPr>
      </w:pPr>
      <w:r>
        <w:rPr>
          <w:sz w:val="26"/>
          <w:szCs w:val="26"/>
        </w:rPr>
        <w:t>Kívánjuk, hogy fordítsák hasznos célokra a közösségben rejlő erőt!</w:t>
      </w:r>
    </w:p>
    <w:p w:rsidR="001A0CE2" w:rsidRDefault="001A0CE2">
      <w:pPr>
        <w:rPr>
          <w:sz w:val="26"/>
          <w:szCs w:val="26"/>
        </w:rPr>
      </w:pPr>
    </w:p>
    <w:p w:rsidR="00674F4D" w:rsidRDefault="00674F4D">
      <w:pPr>
        <w:rPr>
          <w:sz w:val="26"/>
          <w:szCs w:val="26"/>
        </w:rPr>
      </w:pPr>
    </w:p>
    <w:p w:rsidR="00674F4D" w:rsidRDefault="00674F4D">
      <w:pPr>
        <w:rPr>
          <w:sz w:val="26"/>
          <w:szCs w:val="26"/>
        </w:rPr>
      </w:pPr>
    </w:p>
    <w:p w:rsidR="00674F4D" w:rsidRDefault="00674F4D">
      <w:pPr>
        <w:rPr>
          <w:sz w:val="26"/>
          <w:szCs w:val="26"/>
        </w:rPr>
      </w:pPr>
    </w:p>
    <w:p w:rsidR="00674F4D" w:rsidRDefault="00674F4D">
      <w:pPr>
        <w:rPr>
          <w:sz w:val="26"/>
          <w:szCs w:val="26"/>
        </w:rPr>
      </w:pPr>
    </w:p>
    <w:p w:rsidR="00674F4D" w:rsidRDefault="00674F4D">
      <w:pPr>
        <w:rPr>
          <w:sz w:val="26"/>
          <w:szCs w:val="26"/>
        </w:rPr>
      </w:pPr>
    </w:p>
    <w:p w:rsidR="00A97F6C" w:rsidRPr="00CD71F8" w:rsidRDefault="00A97F6C">
      <w:pPr>
        <w:rPr>
          <w:sz w:val="26"/>
          <w:szCs w:val="26"/>
        </w:rPr>
      </w:pPr>
    </w:p>
    <w:p w:rsidR="00852374" w:rsidRPr="00CD71F8" w:rsidRDefault="00D51AE1">
      <w:pPr>
        <w:rPr>
          <w:sz w:val="26"/>
          <w:szCs w:val="26"/>
        </w:rPr>
      </w:pPr>
      <w:r>
        <w:rPr>
          <w:sz w:val="26"/>
          <w:szCs w:val="26"/>
        </w:rPr>
        <w:t xml:space="preserve">Gödöllő, </w:t>
      </w:r>
      <w:r w:rsidR="00FA2EF5">
        <w:rPr>
          <w:sz w:val="26"/>
          <w:szCs w:val="26"/>
        </w:rPr>
        <w:t>2020.04.01.</w:t>
      </w:r>
    </w:p>
    <w:p w:rsidR="00852374" w:rsidRPr="00CD71F8" w:rsidRDefault="00852374">
      <w:pPr>
        <w:rPr>
          <w:sz w:val="26"/>
          <w:szCs w:val="26"/>
        </w:rPr>
      </w:pPr>
    </w:p>
    <w:p w:rsidR="00251190" w:rsidRPr="00CD71F8" w:rsidRDefault="00A97F6C" w:rsidP="00F5739C">
      <w:pPr>
        <w:ind w:left="5400"/>
        <w:jc w:val="center"/>
        <w:rPr>
          <w:sz w:val="26"/>
          <w:szCs w:val="26"/>
        </w:rPr>
      </w:pPr>
      <w:r>
        <w:rPr>
          <w:sz w:val="26"/>
          <w:szCs w:val="26"/>
        </w:rPr>
        <w:t>Civil Ház</w:t>
      </w:r>
      <w:r w:rsidR="00251190" w:rsidRPr="00CD71F8">
        <w:rPr>
          <w:sz w:val="26"/>
          <w:szCs w:val="26"/>
        </w:rPr>
        <w:t xml:space="preserve"> koordináció</w:t>
      </w:r>
    </w:p>
    <w:sectPr w:rsidR="00251190" w:rsidRPr="00CD71F8" w:rsidSect="00CD71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BAF"/>
    <w:multiLevelType w:val="hybridMultilevel"/>
    <w:tmpl w:val="9A9CF8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E68D6"/>
    <w:multiLevelType w:val="hybridMultilevel"/>
    <w:tmpl w:val="5A76D0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358A4"/>
    <w:multiLevelType w:val="hybridMultilevel"/>
    <w:tmpl w:val="89E21A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BA"/>
    <w:rsid w:val="00060FA2"/>
    <w:rsid w:val="000826B4"/>
    <w:rsid w:val="00084B66"/>
    <w:rsid w:val="00092F82"/>
    <w:rsid w:val="0009547F"/>
    <w:rsid w:val="0014776B"/>
    <w:rsid w:val="00147CF4"/>
    <w:rsid w:val="001A0CE2"/>
    <w:rsid w:val="001F1C01"/>
    <w:rsid w:val="0024426B"/>
    <w:rsid w:val="00251190"/>
    <w:rsid w:val="0027225C"/>
    <w:rsid w:val="002B261E"/>
    <w:rsid w:val="002F76C5"/>
    <w:rsid w:val="00322353"/>
    <w:rsid w:val="00337897"/>
    <w:rsid w:val="00364937"/>
    <w:rsid w:val="00455E1D"/>
    <w:rsid w:val="004751FE"/>
    <w:rsid w:val="004B6830"/>
    <w:rsid w:val="00572B9F"/>
    <w:rsid w:val="00674F4D"/>
    <w:rsid w:val="006A6A29"/>
    <w:rsid w:val="006C7F83"/>
    <w:rsid w:val="006D70E9"/>
    <w:rsid w:val="00771798"/>
    <w:rsid w:val="007925A8"/>
    <w:rsid w:val="00837940"/>
    <w:rsid w:val="00841D77"/>
    <w:rsid w:val="00852374"/>
    <w:rsid w:val="008855B9"/>
    <w:rsid w:val="008B3AB1"/>
    <w:rsid w:val="00905E08"/>
    <w:rsid w:val="00942AFA"/>
    <w:rsid w:val="00946F7C"/>
    <w:rsid w:val="00952DE7"/>
    <w:rsid w:val="009760A7"/>
    <w:rsid w:val="009B568A"/>
    <w:rsid w:val="009C1015"/>
    <w:rsid w:val="009D651E"/>
    <w:rsid w:val="00A33818"/>
    <w:rsid w:val="00A43681"/>
    <w:rsid w:val="00A81610"/>
    <w:rsid w:val="00A83506"/>
    <w:rsid w:val="00A961D9"/>
    <w:rsid w:val="00A97F6C"/>
    <w:rsid w:val="00AC029F"/>
    <w:rsid w:val="00AC724C"/>
    <w:rsid w:val="00B313A2"/>
    <w:rsid w:val="00BB2E25"/>
    <w:rsid w:val="00BD27B5"/>
    <w:rsid w:val="00C01019"/>
    <w:rsid w:val="00C059E6"/>
    <w:rsid w:val="00C17A49"/>
    <w:rsid w:val="00C41975"/>
    <w:rsid w:val="00CD71F8"/>
    <w:rsid w:val="00D1087F"/>
    <w:rsid w:val="00D31B3F"/>
    <w:rsid w:val="00D51AE1"/>
    <w:rsid w:val="00DD038C"/>
    <w:rsid w:val="00DE0FAD"/>
    <w:rsid w:val="00E409C6"/>
    <w:rsid w:val="00E730CE"/>
    <w:rsid w:val="00E735BA"/>
    <w:rsid w:val="00EC4DDD"/>
    <w:rsid w:val="00ED3DC9"/>
    <w:rsid w:val="00EE1EC2"/>
    <w:rsid w:val="00EF665F"/>
    <w:rsid w:val="00F0278F"/>
    <w:rsid w:val="00F5739C"/>
    <w:rsid w:val="00F75C36"/>
    <w:rsid w:val="00FA2EF5"/>
    <w:rsid w:val="00FA71FA"/>
    <w:rsid w:val="00FD3B5F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F535D"/>
  <w15:docId w15:val="{7564F776-798E-40E4-920C-F79E11DC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0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05E0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8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409C6"/>
    <w:pPr>
      <w:ind w:left="708"/>
    </w:pPr>
  </w:style>
  <w:style w:type="character" w:customStyle="1" w:styleId="articleseperator">
    <w:name w:val="article_seperator"/>
    <w:basedOn w:val="Bekezdsalapbettpusa"/>
    <w:rsid w:val="00AC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Petőfi Sándor Művelődési Központ Közhasznú Társaság</vt:lpstr>
    </vt:vector>
  </TitlesOfParts>
  <Company>Művelődési Központ KHT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Petőfi Sándor Művelődési Központ Közhasznú Társaság</dc:title>
  <dc:subject/>
  <dc:creator>TITKÁRSÁG</dc:creator>
  <cp:keywords/>
  <dc:description/>
  <cp:lastModifiedBy>User</cp:lastModifiedBy>
  <cp:revision>2</cp:revision>
  <cp:lastPrinted>2009-03-18T09:55:00Z</cp:lastPrinted>
  <dcterms:created xsi:type="dcterms:W3CDTF">2020-10-29T16:17:00Z</dcterms:created>
  <dcterms:modified xsi:type="dcterms:W3CDTF">2020-10-29T16:17:00Z</dcterms:modified>
</cp:coreProperties>
</file>